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960" w:rsidRPr="002F3F8F" w:rsidRDefault="00E14C38" w:rsidP="00505894">
      <w:pPr>
        <w:jc w:val="center"/>
        <w:rPr>
          <w:b/>
          <w:sz w:val="28"/>
          <w:szCs w:val="28"/>
        </w:rPr>
      </w:pPr>
      <w:r w:rsidRPr="002F3F8F">
        <w:rPr>
          <w:b/>
          <w:sz w:val="28"/>
          <w:szCs w:val="28"/>
        </w:rPr>
        <w:t>Narrative/Descriptive Narration</w:t>
      </w:r>
      <w:r w:rsidR="002F3F8F" w:rsidRPr="002F3F8F">
        <w:rPr>
          <w:b/>
          <w:sz w:val="28"/>
          <w:szCs w:val="28"/>
        </w:rPr>
        <w:t>:  A Creative Essay</w:t>
      </w:r>
      <w:r w:rsidR="002F3F8F">
        <w:rPr>
          <w:b/>
          <w:sz w:val="28"/>
          <w:szCs w:val="28"/>
        </w:rPr>
        <w:t xml:space="preserve"> (202)</w:t>
      </w:r>
    </w:p>
    <w:p w:rsidR="002B75F2" w:rsidRDefault="00FE03F7" w:rsidP="00FE03F7">
      <w:pPr>
        <w:spacing w:after="0" w:line="240" w:lineRule="auto"/>
        <w:jc w:val="center"/>
      </w:pPr>
      <w:r>
        <w:rPr>
          <w:noProof/>
        </w:rPr>
        <w:drawing>
          <wp:inline distT="0" distB="0" distL="0" distR="0">
            <wp:extent cx="2428875" cy="2671763"/>
            <wp:effectExtent l="19050" t="0" r="9525" b="0"/>
            <wp:docPr id="1" name="Picture 1" descr="http://media1.picsearch.com/is?9Ml-f8ciMNVnaUXaBKR2s5ato9tfo22a195ywZk93Vw&amp;height=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1.picsearch.com/is?9Ml-f8ciMNVnaUXaBKR2s5ato9tfo22a195ywZk93Vw&amp;height=341"/>
                    <pic:cNvPicPr>
                      <a:picLocks noChangeAspect="1" noChangeArrowheads="1"/>
                    </pic:cNvPicPr>
                  </pic:nvPicPr>
                  <pic:blipFill>
                    <a:blip r:embed="rId4" cstate="print"/>
                    <a:srcRect/>
                    <a:stretch>
                      <a:fillRect/>
                    </a:stretch>
                  </pic:blipFill>
                  <pic:spPr bwMode="auto">
                    <a:xfrm>
                      <a:off x="0" y="0"/>
                      <a:ext cx="2428875" cy="2671763"/>
                    </a:xfrm>
                    <a:prstGeom prst="rect">
                      <a:avLst/>
                    </a:prstGeom>
                    <a:noFill/>
                    <a:ln w="9525">
                      <a:noFill/>
                      <a:miter lim="800000"/>
                      <a:headEnd/>
                      <a:tailEnd/>
                    </a:ln>
                  </pic:spPr>
                </pic:pic>
              </a:graphicData>
            </a:graphic>
          </wp:inline>
        </w:drawing>
      </w:r>
    </w:p>
    <w:p w:rsidR="002B75F2" w:rsidRDefault="002B75F2" w:rsidP="00E14C38">
      <w:pPr>
        <w:spacing w:after="0" w:line="240" w:lineRule="auto"/>
      </w:pPr>
    </w:p>
    <w:p w:rsidR="00E14C38" w:rsidRDefault="00E14C38" w:rsidP="00E14C38">
      <w:pPr>
        <w:spacing w:after="0" w:line="240" w:lineRule="auto"/>
      </w:pPr>
      <w:r>
        <w:t xml:space="preserve">Even the genre of literary essays includes the element of </w:t>
      </w:r>
      <w:r w:rsidRPr="002F3F8F">
        <w:rPr>
          <w:highlight w:val="yellow"/>
        </w:rPr>
        <w:t>storytelling</w:t>
      </w:r>
      <w:r>
        <w:t xml:space="preserve"> or narration.  As </w:t>
      </w:r>
      <w:r w:rsidR="00A9198C">
        <w:t>we read “Once More to the Lake”</w:t>
      </w:r>
      <w:r w:rsidR="00FE03F7">
        <w:t xml:space="preserve"> </w:t>
      </w:r>
      <w:r>
        <w:t xml:space="preserve">and “Feet in Smoke” students will get a feel for the intricacies and purpose of narration, for stories do not just unfold from beginning to middle to end.  In fact, narrations often offer a </w:t>
      </w:r>
      <w:r w:rsidRPr="002F3F8F">
        <w:rPr>
          <w:highlight w:val="yellow"/>
        </w:rPr>
        <w:t>larger message or lesson.</w:t>
      </w:r>
    </w:p>
    <w:p w:rsidR="00E14C38" w:rsidRDefault="00E14C38" w:rsidP="00E14C38">
      <w:pPr>
        <w:spacing w:after="0" w:line="240" w:lineRule="auto"/>
      </w:pPr>
    </w:p>
    <w:p w:rsidR="00E14C38" w:rsidRDefault="00E14C38" w:rsidP="00E14C38">
      <w:pPr>
        <w:spacing w:after="0" w:line="240" w:lineRule="auto"/>
      </w:pPr>
      <w:r>
        <w:t>“Once More to the Lake” in particular is a piece where the narrator is reflecting back in time to a childhood place.  This childhood place offers a descriptive setting where E.B. White reflects on his past, contemplates the future for his child, but also reminds him of his own mortality.  White further embellishes his narration with vivid and emotional descriptions that take the reader to this place and time.</w:t>
      </w:r>
      <w:r w:rsidR="00505894">
        <w:t xml:space="preserve">  We will discuss some of the other essays, their use of narration, and the possible interpretations in class</w:t>
      </w:r>
      <w:r w:rsidR="00A9198C">
        <w:t xml:space="preserve"> throughout the semester</w:t>
      </w:r>
      <w:r w:rsidR="00505894">
        <w:t>.</w:t>
      </w:r>
    </w:p>
    <w:p w:rsidR="00E14C38" w:rsidRDefault="00E14C38" w:rsidP="00E14C38">
      <w:pPr>
        <w:spacing w:after="0" w:line="240" w:lineRule="auto"/>
      </w:pPr>
    </w:p>
    <w:p w:rsidR="00E14C38" w:rsidRDefault="00E14C38" w:rsidP="00E14C38">
      <w:pPr>
        <w:spacing w:after="0" w:line="240" w:lineRule="auto"/>
      </w:pPr>
      <w:r>
        <w:t xml:space="preserve">For our first formal writing assignment, students will be asked to create a descriptive narration on a </w:t>
      </w:r>
      <w:r w:rsidRPr="00A9198C">
        <w:rPr>
          <w:highlight w:val="cyan"/>
        </w:rPr>
        <w:t>childhood place or trip that holds meaning</w:t>
      </w:r>
      <w:r>
        <w:t>.  Think about what happened at that particular location that has helped to define who you are today or perhaps a revelation or situation that occurred in that particular place that impacted you.  It does not need to be a place of nature as is the case with E.B. White’</w:t>
      </w:r>
      <w:r w:rsidR="002F3F8F">
        <w:t>s essay.  I</w:t>
      </w:r>
      <w:r>
        <w:t>t can be a plac</w:t>
      </w:r>
      <w:r w:rsidR="002F3F8F">
        <w:t>e you have visited many times or maybe only once.  This will be your decision. However, writers must attempt to use vivid imagery and try to offer a larger mes</w:t>
      </w:r>
      <w:r w:rsidR="00505894">
        <w:t>sage or lesson to your readers.  Consider the elements of our grading rubric also as you draft your stories.</w:t>
      </w:r>
    </w:p>
    <w:p w:rsidR="00E14C38" w:rsidRDefault="00E14C38" w:rsidP="00E14C38">
      <w:pPr>
        <w:spacing w:after="0" w:line="240" w:lineRule="auto"/>
      </w:pPr>
    </w:p>
    <w:p w:rsidR="002F3F8F" w:rsidRDefault="00E14C38" w:rsidP="00E14C38">
      <w:pPr>
        <w:spacing w:after="0" w:line="240" w:lineRule="auto"/>
      </w:pPr>
      <w:r>
        <w:t>Once you decide on your narrative topic, type your essay, double-spaced with your name, class name, date, etc. at the top left corner of your first page.  Your target length should be about 4 pages in keeping with department requirements</w:t>
      </w:r>
      <w:r w:rsidR="002F3F8F">
        <w:t>.  This essay does not require any outside sources or a works cited page; (however, any time you do use outside sources in our ENGL 202 class, it is encouraged that you attempt proper citation).</w:t>
      </w:r>
    </w:p>
    <w:p w:rsidR="002F3F8F" w:rsidRDefault="002F3F8F" w:rsidP="00E14C38">
      <w:pPr>
        <w:spacing w:after="0" w:line="240" w:lineRule="auto"/>
      </w:pPr>
    </w:p>
    <w:p w:rsidR="002F3F8F" w:rsidRPr="00505894" w:rsidRDefault="002F3F8F" w:rsidP="00E14C38">
      <w:pPr>
        <w:spacing w:after="0" w:line="240" w:lineRule="auto"/>
        <w:rPr>
          <w:sz w:val="36"/>
          <w:szCs w:val="36"/>
        </w:rPr>
      </w:pPr>
      <w:r w:rsidRPr="00505894">
        <w:rPr>
          <w:sz w:val="36"/>
          <w:szCs w:val="36"/>
        </w:rPr>
        <w:t xml:space="preserve">Draft for class editing due:  </w:t>
      </w:r>
      <w:r w:rsidR="00A9198C">
        <w:rPr>
          <w:sz w:val="36"/>
          <w:szCs w:val="36"/>
        </w:rPr>
        <w:t>9/25</w:t>
      </w:r>
    </w:p>
    <w:p w:rsidR="002B75F2" w:rsidRPr="00505894" w:rsidRDefault="00A9198C" w:rsidP="00E14C38">
      <w:pPr>
        <w:spacing w:after="0" w:line="240" w:lineRule="auto"/>
        <w:rPr>
          <w:sz w:val="36"/>
          <w:szCs w:val="36"/>
        </w:rPr>
      </w:pPr>
      <w:r>
        <w:rPr>
          <w:sz w:val="36"/>
          <w:szCs w:val="36"/>
        </w:rPr>
        <w:t>FINAL TYPED DRAFT DUE:  9/27</w:t>
      </w:r>
    </w:p>
    <w:sectPr w:rsidR="002B75F2" w:rsidRPr="00505894" w:rsidSect="004009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14C38"/>
    <w:rsid w:val="002B75F2"/>
    <w:rsid w:val="002F3F8F"/>
    <w:rsid w:val="00400960"/>
    <w:rsid w:val="004A5E5C"/>
    <w:rsid w:val="00505894"/>
    <w:rsid w:val="00837908"/>
    <w:rsid w:val="00A9198C"/>
    <w:rsid w:val="00E14C38"/>
    <w:rsid w:val="00FD259D"/>
    <w:rsid w:val="00FE03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9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3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3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dcterms:created xsi:type="dcterms:W3CDTF">2015-09-07T22:21:00Z</dcterms:created>
  <dcterms:modified xsi:type="dcterms:W3CDTF">2018-09-11T02:06:00Z</dcterms:modified>
</cp:coreProperties>
</file>